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C1B1" w14:textId="77777777" w:rsidR="00137AE4" w:rsidRDefault="00137AE4" w:rsidP="00137AE4">
      <w:pPr>
        <w:pStyle w:val="Title"/>
        <w:jc w:val="center"/>
      </w:pPr>
      <w:r>
        <w:t>MEETING NOTES</w:t>
      </w:r>
    </w:p>
    <w:p w14:paraId="06566B03" w14:textId="77777777" w:rsidR="00137AE4" w:rsidRPr="00CB6AB1" w:rsidRDefault="00137AE4" w:rsidP="00137AE4">
      <w:pPr>
        <w:jc w:val="center"/>
        <w:rPr>
          <w:b/>
          <w:sz w:val="32"/>
          <w:szCs w:val="32"/>
        </w:rPr>
      </w:pPr>
      <w:r w:rsidRPr="00CB6AB1">
        <w:rPr>
          <w:b/>
          <w:sz w:val="32"/>
          <w:szCs w:val="32"/>
        </w:rPr>
        <w:t>Dipple Medical Centre Patient Participation Grou</w:t>
      </w:r>
      <w:r>
        <w:rPr>
          <w:b/>
          <w:sz w:val="32"/>
          <w:szCs w:val="32"/>
        </w:rPr>
        <w:t>p</w:t>
      </w:r>
    </w:p>
    <w:p w14:paraId="02C9CB28" w14:textId="77777777" w:rsidR="00325654" w:rsidRDefault="00325654" w:rsidP="00137AE4">
      <w:pPr>
        <w:spacing w:before="0" w:after="0"/>
        <w:jc w:val="both"/>
        <w:rPr>
          <w:b/>
        </w:rPr>
      </w:pPr>
    </w:p>
    <w:p w14:paraId="7D6C4898" w14:textId="6F6EA556" w:rsidR="00137AE4" w:rsidRDefault="00137AE4" w:rsidP="00137AE4">
      <w:pPr>
        <w:spacing w:before="0" w:after="0"/>
        <w:jc w:val="both"/>
      </w:pPr>
      <w:r w:rsidRPr="00CB6AB1">
        <w:rPr>
          <w:b/>
        </w:rPr>
        <w:t>Date</w:t>
      </w:r>
      <w:r>
        <w:rPr>
          <w:b/>
        </w:rPr>
        <w:t>/venue</w:t>
      </w:r>
      <w:r w:rsidRPr="00CB6AB1">
        <w:rPr>
          <w:b/>
        </w:rPr>
        <w:t>:</w:t>
      </w:r>
      <w:r>
        <w:t xml:space="preserve">  </w:t>
      </w:r>
      <w:r>
        <w:tab/>
        <w:t>Thursday 28 March 2019 at Pitsea Library</w:t>
      </w:r>
    </w:p>
    <w:p w14:paraId="3E29FC3C" w14:textId="77777777" w:rsidR="00137AE4" w:rsidRDefault="00137AE4" w:rsidP="00137AE4">
      <w:pPr>
        <w:spacing w:before="0" w:after="0"/>
        <w:jc w:val="both"/>
      </w:pPr>
    </w:p>
    <w:p w14:paraId="6BBE5DF0" w14:textId="42E82B0E" w:rsidR="00137AE4" w:rsidRDefault="00137AE4" w:rsidP="00137AE4">
      <w:pPr>
        <w:spacing w:before="0" w:after="0"/>
        <w:jc w:val="both"/>
      </w:pPr>
      <w:r w:rsidRPr="00CB6AB1">
        <w:rPr>
          <w:b/>
        </w:rPr>
        <w:t>Attendees:</w:t>
      </w:r>
      <w:r>
        <w:tab/>
        <w:t xml:space="preserve">Kate Senior – Practice Manager, </w:t>
      </w:r>
      <w:r w:rsidR="00F74F28">
        <w:t xml:space="preserve">representing </w:t>
      </w:r>
      <w:proofErr w:type="spellStart"/>
      <w:r>
        <w:t>Malling</w:t>
      </w:r>
      <w:proofErr w:type="spellEnd"/>
      <w:r>
        <w:t xml:space="preserve"> Health Surgery</w:t>
      </w:r>
      <w:r w:rsidR="00C12C34">
        <w:t xml:space="preserve"> &amp; </w:t>
      </w:r>
      <w:r w:rsidR="00F74F28">
        <w:t>West Wing Surgery</w:t>
      </w:r>
    </w:p>
    <w:p w14:paraId="0126BFB8" w14:textId="77777777" w:rsidR="00137AE4" w:rsidRDefault="00137AE4" w:rsidP="00137AE4">
      <w:pPr>
        <w:spacing w:before="0" w:after="0"/>
        <w:jc w:val="both"/>
      </w:pPr>
      <w:r>
        <w:tab/>
      </w:r>
      <w:r>
        <w:tab/>
        <w:t xml:space="preserve">Joely Keating – Deputy Practice Manager, </w:t>
      </w:r>
      <w:proofErr w:type="spellStart"/>
      <w:r>
        <w:t>Malling</w:t>
      </w:r>
      <w:proofErr w:type="spellEnd"/>
      <w:r>
        <w:t xml:space="preserve"> Health Surgery</w:t>
      </w:r>
    </w:p>
    <w:p w14:paraId="4695AF50" w14:textId="77777777" w:rsidR="00137AE4" w:rsidRDefault="00137AE4" w:rsidP="00137AE4">
      <w:pPr>
        <w:spacing w:before="0" w:after="0"/>
        <w:jc w:val="both"/>
      </w:pPr>
      <w:r>
        <w:tab/>
      </w:r>
      <w:r>
        <w:tab/>
        <w:t xml:space="preserve">Farry Ismail – Practice Manager, Dr </w:t>
      </w:r>
      <w:proofErr w:type="spellStart"/>
      <w:r>
        <w:t>Arayomi</w:t>
      </w:r>
      <w:proofErr w:type="spellEnd"/>
      <w:r>
        <w:t xml:space="preserve"> Surgery</w:t>
      </w:r>
    </w:p>
    <w:p w14:paraId="7773761D" w14:textId="77777777" w:rsidR="00137AE4" w:rsidRDefault="00137AE4" w:rsidP="00137AE4">
      <w:pPr>
        <w:spacing w:before="0" w:after="0"/>
        <w:ind w:left="720" w:firstLine="720"/>
        <w:jc w:val="both"/>
      </w:pPr>
      <w:r>
        <w:t>Rob Hill – Patient, West Wing Surgery</w:t>
      </w:r>
    </w:p>
    <w:p w14:paraId="23872AFA" w14:textId="77777777" w:rsidR="00137AE4" w:rsidRDefault="00137AE4" w:rsidP="00137AE4">
      <w:pPr>
        <w:spacing w:before="0" w:after="0"/>
        <w:ind w:left="720" w:firstLine="720"/>
        <w:jc w:val="both"/>
      </w:pPr>
      <w:r>
        <w:t xml:space="preserve">Angus Watts – Patient, Dr </w:t>
      </w:r>
      <w:proofErr w:type="spellStart"/>
      <w:r>
        <w:t>Arayomi</w:t>
      </w:r>
      <w:proofErr w:type="spellEnd"/>
      <w:r>
        <w:t xml:space="preserve"> Surgery</w:t>
      </w:r>
    </w:p>
    <w:p w14:paraId="138876CA" w14:textId="77777777" w:rsidR="00137AE4" w:rsidRDefault="00137AE4" w:rsidP="00137AE4">
      <w:pPr>
        <w:spacing w:before="0" w:after="0"/>
        <w:ind w:left="720" w:firstLine="720"/>
        <w:jc w:val="both"/>
      </w:pPr>
      <w:r>
        <w:t xml:space="preserve">Carole Sullivan – Patient, </w:t>
      </w:r>
      <w:proofErr w:type="spellStart"/>
      <w:r>
        <w:t>Malling</w:t>
      </w:r>
      <w:proofErr w:type="spellEnd"/>
      <w:r>
        <w:t xml:space="preserve"> Health Surgery</w:t>
      </w:r>
    </w:p>
    <w:p w14:paraId="7541DF2C" w14:textId="77777777" w:rsidR="00137AE4" w:rsidRDefault="00137AE4" w:rsidP="00137AE4">
      <w:pPr>
        <w:spacing w:before="0" w:after="0"/>
        <w:jc w:val="both"/>
      </w:pPr>
      <w:r>
        <w:tab/>
      </w:r>
      <w:r>
        <w:tab/>
        <w:t>Simon Johnson – Co-ordinator, Heart of Pitsea (PPG Co-ordinator)</w:t>
      </w:r>
    </w:p>
    <w:p w14:paraId="7B1B993C" w14:textId="77777777" w:rsidR="00137AE4" w:rsidRDefault="00137AE4" w:rsidP="00137AE4">
      <w:pPr>
        <w:spacing w:before="0" w:after="0"/>
        <w:jc w:val="both"/>
      </w:pPr>
      <w:r>
        <w:tab/>
      </w:r>
      <w:r>
        <w:tab/>
        <w:t>Gill Buttwell – Administrator, Heart of Pitsea (minute taker)</w:t>
      </w:r>
    </w:p>
    <w:p w14:paraId="6CD2958B" w14:textId="77777777" w:rsidR="00137AE4" w:rsidRDefault="00137AE4" w:rsidP="00137AE4">
      <w:pPr>
        <w:spacing w:before="0" w:after="0"/>
        <w:jc w:val="both"/>
      </w:pPr>
      <w:r>
        <w:tab/>
      </w:r>
      <w:r>
        <w:tab/>
      </w:r>
    </w:p>
    <w:p w14:paraId="65BFF459" w14:textId="4520B656" w:rsidR="00137AE4" w:rsidRDefault="00137AE4" w:rsidP="00137AE4">
      <w:pPr>
        <w:spacing w:before="0" w:after="0"/>
        <w:jc w:val="both"/>
      </w:pPr>
      <w:r>
        <w:rPr>
          <w:b/>
        </w:rPr>
        <w:t>Apologies:</w:t>
      </w:r>
      <w:r>
        <w:tab/>
        <w:t xml:space="preserve">Sandra Bell – Practice Manager, DR </w:t>
      </w:r>
      <w:proofErr w:type="spellStart"/>
      <w:r>
        <w:t>Nasah</w:t>
      </w:r>
      <w:proofErr w:type="spellEnd"/>
      <w:r>
        <w:t xml:space="preserve"> Surgery</w:t>
      </w:r>
    </w:p>
    <w:p w14:paraId="12FFE0B4" w14:textId="70B063A0" w:rsidR="0018487E" w:rsidRDefault="0018487E" w:rsidP="00137AE4">
      <w:pPr>
        <w:spacing w:before="0" w:after="0"/>
        <w:jc w:val="both"/>
      </w:pPr>
      <w:r>
        <w:tab/>
      </w:r>
      <w:r>
        <w:tab/>
        <w:t xml:space="preserve">Sandra </w:t>
      </w:r>
      <w:proofErr w:type="spellStart"/>
      <w:r>
        <w:t>Acott</w:t>
      </w:r>
      <w:proofErr w:type="spellEnd"/>
      <w:r>
        <w:t xml:space="preserve"> </w:t>
      </w:r>
      <w:r w:rsidR="0067481D">
        <w:t xml:space="preserve">- </w:t>
      </w:r>
      <w:r w:rsidR="0067481D">
        <w:t>Practice Manager, West Wing Surgery</w:t>
      </w:r>
    </w:p>
    <w:p w14:paraId="2DC1532F" w14:textId="291FD44F" w:rsidR="0018487E" w:rsidRDefault="00137AE4" w:rsidP="0018487E">
      <w:pPr>
        <w:spacing w:before="0" w:after="0"/>
        <w:ind w:left="720" w:firstLine="720"/>
        <w:jc w:val="both"/>
      </w:pPr>
      <w:r>
        <w:t>Jane Hill – Patient, West Wing Surgery</w:t>
      </w:r>
    </w:p>
    <w:p w14:paraId="008E0B42" w14:textId="77777777" w:rsidR="00137AE4" w:rsidRDefault="00137AE4" w:rsidP="00137AE4">
      <w:pPr>
        <w:spacing w:before="0" w:after="0"/>
        <w:jc w:val="both"/>
      </w:pPr>
    </w:p>
    <w:p w14:paraId="6452A656" w14:textId="5FA2B76D" w:rsidR="00137AE4" w:rsidRDefault="00137AE4" w:rsidP="00137AE4">
      <w:pPr>
        <w:spacing w:before="0" w:after="0"/>
        <w:jc w:val="both"/>
        <w:rPr>
          <w:b/>
          <w:u w:val="single"/>
        </w:rPr>
      </w:pPr>
      <w:r>
        <w:rPr>
          <w:b/>
          <w:u w:val="single"/>
        </w:rPr>
        <w:t>SURGERY NEWS AND UPDATES</w:t>
      </w:r>
    </w:p>
    <w:p w14:paraId="0063AEA3" w14:textId="77777777" w:rsidR="005A0614" w:rsidRDefault="005A0614" w:rsidP="00137AE4">
      <w:pPr>
        <w:spacing w:before="0" w:after="0"/>
        <w:jc w:val="both"/>
        <w:rPr>
          <w:b/>
          <w:u w:val="single"/>
        </w:rPr>
      </w:pPr>
      <w:bookmarkStart w:id="0" w:name="_GoBack"/>
      <w:bookmarkEnd w:id="0"/>
    </w:p>
    <w:p w14:paraId="51C41665" w14:textId="7653D9A4" w:rsidR="00137AE4" w:rsidRDefault="00137AE4" w:rsidP="00137AE4">
      <w:pPr>
        <w:pStyle w:val="ListParagraph"/>
        <w:numPr>
          <w:ilvl w:val="0"/>
          <w:numId w:val="6"/>
        </w:numPr>
        <w:spacing w:before="0" w:after="0"/>
        <w:jc w:val="both"/>
      </w:pPr>
      <w:r>
        <w:t xml:space="preserve">Kate explained that </w:t>
      </w:r>
      <w:r w:rsidR="002A3338" w:rsidRPr="001831AE">
        <w:rPr>
          <w:color w:val="000000"/>
          <w:szCs w:val="22"/>
        </w:rPr>
        <w:t xml:space="preserve">Dr Sims and partners have now taken over </w:t>
      </w:r>
      <w:proofErr w:type="spellStart"/>
      <w:r w:rsidR="002A3338" w:rsidRPr="001831AE">
        <w:rPr>
          <w:color w:val="000000"/>
          <w:szCs w:val="22"/>
        </w:rPr>
        <w:t>Malling</w:t>
      </w:r>
      <w:proofErr w:type="spellEnd"/>
      <w:r w:rsidR="002A3338" w:rsidRPr="001831AE">
        <w:rPr>
          <w:color w:val="000000"/>
          <w:szCs w:val="22"/>
        </w:rPr>
        <w:t xml:space="preserve"> Health</w:t>
      </w:r>
      <w:r w:rsidR="002A3338">
        <w:t xml:space="preserve"> </w:t>
      </w:r>
      <w:r>
        <w:t>The 2 surgeries will now be known as the East Wing and West Wing Surgery.  For the time being they will continue to work separately and merge slowly.   It is felt to be a positive experience for both the practices and their patients.</w:t>
      </w:r>
    </w:p>
    <w:p w14:paraId="6A9C0E3C" w14:textId="77777777" w:rsidR="00137AE4" w:rsidRDefault="00137AE4" w:rsidP="00137AE4">
      <w:pPr>
        <w:spacing w:before="0" w:after="0"/>
        <w:jc w:val="both"/>
      </w:pPr>
    </w:p>
    <w:p w14:paraId="7FDB0310" w14:textId="77777777" w:rsidR="00137AE4" w:rsidRDefault="00137AE4" w:rsidP="00137AE4">
      <w:pPr>
        <w:pStyle w:val="ListParagraph"/>
        <w:numPr>
          <w:ilvl w:val="0"/>
          <w:numId w:val="6"/>
        </w:numPr>
        <w:spacing w:before="0" w:after="0"/>
        <w:jc w:val="both"/>
      </w:pPr>
      <w:r>
        <w:t xml:space="preserve">Farry reported that Dr </w:t>
      </w:r>
      <w:proofErr w:type="spellStart"/>
      <w:r>
        <w:t>Arayomi</w:t>
      </w:r>
      <w:proofErr w:type="spellEnd"/>
      <w:r>
        <w:t xml:space="preserve"> Surgery had received good feedback on their Care Quality Commission (CQC) inspection and that the practice had been rated ‘Safe and Well Led’.</w:t>
      </w:r>
    </w:p>
    <w:p w14:paraId="101172E7" w14:textId="77777777" w:rsidR="00137AE4" w:rsidRDefault="00137AE4" w:rsidP="00137AE4">
      <w:pPr>
        <w:spacing w:before="0" w:after="0"/>
        <w:jc w:val="both"/>
      </w:pPr>
    </w:p>
    <w:p w14:paraId="0871C596" w14:textId="39FAFDE4" w:rsidR="00137AE4" w:rsidRDefault="00137AE4" w:rsidP="00137AE4">
      <w:pPr>
        <w:pStyle w:val="ListParagraph"/>
        <w:numPr>
          <w:ilvl w:val="0"/>
          <w:numId w:val="6"/>
        </w:numPr>
        <w:spacing w:before="0" w:after="0"/>
        <w:jc w:val="both"/>
      </w:pPr>
      <w:r>
        <w:t>Rob raised concerns about incorrect appointment timings sent via the SMS reminder service</w:t>
      </w:r>
      <w:r w:rsidR="00325654">
        <w:t xml:space="preserve"> which resulted in him missing an appointment.</w:t>
      </w:r>
    </w:p>
    <w:p w14:paraId="0FB5D1C7" w14:textId="77777777" w:rsidR="00137AE4" w:rsidRDefault="00137AE4" w:rsidP="00137AE4">
      <w:pPr>
        <w:spacing w:before="0" w:after="0"/>
        <w:jc w:val="both"/>
      </w:pPr>
    </w:p>
    <w:p w14:paraId="4D3D814E" w14:textId="77777777" w:rsidR="00137AE4" w:rsidRDefault="00137AE4" w:rsidP="00137AE4">
      <w:pPr>
        <w:pStyle w:val="ListParagraph"/>
        <w:numPr>
          <w:ilvl w:val="0"/>
          <w:numId w:val="6"/>
        </w:numPr>
        <w:spacing w:before="0" w:after="0"/>
        <w:jc w:val="both"/>
      </w:pPr>
      <w:proofErr w:type="spellStart"/>
      <w:r>
        <w:t>Malling</w:t>
      </w:r>
      <w:proofErr w:type="spellEnd"/>
      <w:r>
        <w:t xml:space="preserve"> Health surgery ‘same day’ appointment bookings procedure was raised by Carole.  The practice advises patients who call in the morning to call back at 3pm that day to see an appointment has become available. However, Carole finds this difficult due to family commitments at that time of day.   On discussion, it appears that this ‘same day’ appointment booking procedure is not consistent across all practices.   </w:t>
      </w:r>
    </w:p>
    <w:p w14:paraId="6BB1A803" w14:textId="77777777" w:rsidR="00325654" w:rsidRDefault="00325654" w:rsidP="00137AE4">
      <w:pPr>
        <w:spacing w:before="0" w:after="0"/>
        <w:jc w:val="both"/>
        <w:rPr>
          <w:b/>
        </w:rPr>
      </w:pPr>
    </w:p>
    <w:p w14:paraId="39235DA7" w14:textId="6D6BE7A6" w:rsidR="00361216" w:rsidRPr="005A0614" w:rsidRDefault="005A0614" w:rsidP="00137AE4">
      <w:pPr>
        <w:spacing w:before="0" w:after="0"/>
        <w:jc w:val="both"/>
      </w:pPr>
      <w:r w:rsidRPr="005A0614">
        <w:t>Cont</w:t>
      </w:r>
      <w:r>
        <w:t>.</w:t>
      </w:r>
      <w:r w:rsidRPr="005A0614">
        <w:t>/…</w:t>
      </w:r>
    </w:p>
    <w:p w14:paraId="6FB8729E" w14:textId="77777777" w:rsidR="00361216" w:rsidRDefault="00361216" w:rsidP="00137AE4">
      <w:pPr>
        <w:spacing w:before="0" w:after="0"/>
        <w:jc w:val="both"/>
        <w:rPr>
          <w:b/>
        </w:rPr>
      </w:pPr>
    </w:p>
    <w:p w14:paraId="64265956" w14:textId="1CCC968D" w:rsidR="00137AE4" w:rsidRDefault="00137AE4" w:rsidP="00137AE4">
      <w:pPr>
        <w:spacing w:before="0" w:after="0"/>
        <w:jc w:val="both"/>
        <w:rPr>
          <w:b/>
        </w:rPr>
      </w:pPr>
      <w:r w:rsidRPr="00F07E06">
        <w:rPr>
          <w:b/>
        </w:rPr>
        <w:t>ACTION</w:t>
      </w:r>
      <w:r>
        <w:rPr>
          <w:b/>
        </w:rPr>
        <w:t>:</w:t>
      </w:r>
    </w:p>
    <w:p w14:paraId="2E3E28C9" w14:textId="0901DEEE" w:rsidR="00137AE4" w:rsidRDefault="00137AE4" w:rsidP="00137AE4">
      <w:pPr>
        <w:spacing w:before="0" w:after="0"/>
        <w:jc w:val="both"/>
      </w:pPr>
      <w:r>
        <w:t>Kate to investigate SMS reminder service with Sandra and making ‘same day’ appointment booking procedure consistent across all practices.</w:t>
      </w:r>
    </w:p>
    <w:p w14:paraId="27D1FACC" w14:textId="77777777" w:rsidR="00361216" w:rsidRPr="00FC36F8" w:rsidRDefault="00361216" w:rsidP="00137AE4">
      <w:pPr>
        <w:spacing w:before="0" w:after="0"/>
        <w:jc w:val="both"/>
      </w:pPr>
    </w:p>
    <w:p w14:paraId="63EC953B" w14:textId="77777777" w:rsidR="00137AE4" w:rsidRDefault="00137AE4" w:rsidP="00137AE4">
      <w:pPr>
        <w:spacing w:before="0" w:after="0"/>
        <w:jc w:val="both"/>
        <w:rPr>
          <w:b/>
          <w:u w:val="single"/>
        </w:rPr>
      </w:pPr>
      <w:r>
        <w:rPr>
          <w:b/>
          <w:u w:val="single"/>
        </w:rPr>
        <w:lastRenderedPageBreak/>
        <w:t>COMMUNITY HEALTH MARKET 11 FEBRUARY UPDATE</w:t>
      </w:r>
    </w:p>
    <w:p w14:paraId="0625EB74" w14:textId="7B09D875" w:rsidR="00137AE4" w:rsidRDefault="00137AE4" w:rsidP="00137AE4">
      <w:pPr>
        <w:spacing w:before="0" w:after="0"/>
        <w:jc w:val="both"/>
      </w:pPr>
      <w:r>
        <w:t xml:space="preserve">Angus reported the event had been brilliant and extremely informative.  He thanked Simon and </w:t>
      </w:r>
      <w:r w:rsidR="00BB1E04">
        <w:t xml:space="preserve">Gill for </w:t>
      </w:r>
      <w:proofErr w:type="spellStart"/>
      <w:r w:rsidR="00BB1E04">
        <w:t>organi</w:t>
      </w:r>
      <w:r w:rsidR="00101C77">
        <w:t>s</w:t>
      </w:r>
      <w:r w:rsidR="00BB1E04">
        <w:t>ing</w:t>
      </w:r>
      <w:proofErr w:type="spellEnd"/>
      <w:r w:rsidR="00BB1E04">
        <w:t xml:space="preserve"> the event and fo</w:t>
      </w:r>
      <w:r>
        <w:t xml:space="preserve">r their help in </w:t>
      </w:r>
      <w:proofErr w:type="spellStart"/>
      <w:r>
        <w:t>publicising</w:t>
      </w:r>
      <w:proofErr w:type="spellEnd"/>
      <w:r>
        <w:t xml:space="preserve"> the Dipple PPG. </w:t>
      </w:r>
      <w:r w:rsidR="00CD21C0">
        <w:t>Simon reported that t</w:t>
      </w:r>
      <w:r>
        <w:t xml:space="preserve">he morning had created a buzz in the foyer, </w:t>
      </w:r>
      <w:proofErr w:type="spellStart"/>
      <w:r>
        <w:t>organisations</w:t>
      </w:r>
      <w:proofErr w:type="spellEnd"/>
      <w:r>
        <w:t xml:space="preserve"> had found it beneficial, and one visitor had come all the way from </w:t>
      </w:r>
      <w:proofErr w:type="spellStart"/>
      <w:r>
        <w:t>Clacton</w:t>
      </w:r>
      <w:proofErr w:type="spellEnd"/>
      <w:r>
        <w:t xml:space="preserve">!  The format for the event is now well established and is easy to co-ordinate.  Next event will be in September and could focus on </w:t>
      </w:r>
      <w:r w:rsidR="00CD21C0">
        <w:t xml:space="preserve">a </w:t>
      </w:r>
      <w:r>
        <w:t>specific health theme.</w:t>
      </w:r>
    </w:p>
    <w:p w14:paraId="77C66DA5" w14:textId="77777777" w:rsidR="00137AE4" w:rsidRPr="00AD2090" w:rsidRDefault="00137AE4" w:rsidP="00137AE4">
      <w:pPr>
        <w:spacing w:before="0" w:after="0"/>
        <w:jc w:val="both"/>
      </w:pPr>
      <w:r>
        <w:t xml:space="preserve"> </w:t>
      </w:r>
    </w:p>
    <w:p w14:paraId="12694F1A" w14:textId="77777777" w:rsidR="00137AE4" w:rsidRDefault="00137AE4" w:rsidP="00137AE4">
      <w:pPr>
        <w:spacing w:before="0" w:after="0"/>
        <w:jc w:val="both"/>
        <w:rPr>
          <w:b/>
        </w:rPr>
      </w:pPr>
      <w:r w:rsidRPr="00F07E06">
        <w:rPr>
          <w:b/>
        </w:rPr>
        <w:t>ACTION:</w:t>
      </w:r>
    </w:p>
    <w:p w14:paraId="6D0C4B2B" w14:textId="77777777" w:rsidR="00137AE4" w:rsidRDefault="00137AE4" w:rsidP="00137AE4">
      <w:pPr>
        <w:spacing w:before="0" w:after="0"/>
        <w:jc w:val="both"/>
      </w:pPr>
      <w:r>
        <w:t xml:space="preserve">Practices to put forward </w:t>
      </w:r>
      <w:proofErr w:type="spellStart"/>
      <w:r>
        <w:t>organisations</w:t>
      </w:r>
      <w:proofErr w:type="spellEnd"/>
      <w:r>
        <w:t>/health providers for September event.</w:t>
      </w:r>
    </w:p>
    <w:p w14:paraId="0BACAFB4" w14:textId="77777777" w:rsidR="00137AE4" w:rsidRDefault="00137AE4" w:rsidP="00137AE4">
      <w:pPr>
        <w:spacing w:before="0" w:after="0"/>
        <w:jc w:val="both"/>
        <w:rPr>
          <w:b/>
          <w:u w:val="single"/>
        </w:rPr>
      </w:pPr>
    </w:p>
    <w:p w14:paraId="7ADD4243" w14:textId="77777777" w:rsidR="00137AE4" w:rsidRDefault="00137AE4" w:rsidP="00137AE4">
      <w:pPr>
        <w:spacing w:before="0" w:after="0"/>
        <w:jc w:val="both"/>
        <w:rPr>
          <w:b/>
          <w:u w:val="single"/>
        </w:rPr>
      </w:pPr>
      <w:r>
        <w:rPr>
          <w:b/>
          <w:u w:val="single"/>
        </w:rPr>
        <w:t>HEALTH ‘CONFERENCE’ EVENTS</w:t>
      </w:r>
    </w:p>
    <w:p w14:paraId="1543F52F" w14:textId="77777777" w:rsidR="00137AE4" w:rsidRDefault="00137AE4" w:rsidP="00137AE4">
      <w:pPr>
        <w:spacing w:before="0" w:after="0"/>
        <w:jc w:val="both"/>
      </w:pPr>
      <w:r>
        <w:t xml:space="preserve">Simon stressed that the aim of these events is that they are high quality, support local people and all the surgeries and puts the PPG on the map.  Heart of Pitsea is committed to contribute financially and help with event </w:t>
      </w:r>
      <w:proofErr w:type="spellStart"/>
      <w:r>
        <w:t>organisation</w:t>
      </w:r>
      <w:proofErr w:type="spellEnd"/>
      <w:r>
        <w:t xml:space="preserve"> but does not have clinical knowledge or direct links with appropriate health providers/health </w:t>
      </w:r>
      <w:proofErr w:type="spellStart"/>
      <w:r>
        <w:t>organisations</w:t>
      </w:r>
      <w:proofErr w:type="spellEnd"/>
      <w:r>
        <w:t xml:space="preserve">.  The meeting agreed that finding the correctly providers for these events would be better led by specialists.   Public Health to be approached?  First event to cover respiratory conditions. </w:t>
      </w:r>
    </w:p>
    <w:p w14:paraId="6B21D4D4" w14:textId="77777777" w:rsidR="00137AE4" w:rsidRDefault="00137AE4" w:rsidP="00137AE4">
      <w:pPr>
        <w:spacing w:before="0" w:after="0"/>
        <w:jc w:val="both"/>
      </w:pPr>
    </w:p>
    <w:p w14:paraId="0BEEB12B" w14:textId="77777777" w:rsidR="00137AE4" w:rsidRDefault="00137AE4" w:rsidP="00137AE4">
      <w:pPr>
        <w:spacing w:before="0" w:after="0"/>
        <w:jc w:val="both"/>
        <w:rPr>
          <w:b/>
        </w:rPr>
      </w:pPr>
      <w:r w:rsidRPr="00F07E06">
        <w:rPr>
          <w:b/>
        </w:rPr>
        <w:t>ACTION:</w:t>
      </w:r>
    </w:p>
    <w:p w14:paraId="5F0F84AD" w14:textId="77777777" w:rsidR="00137AE4" w:rsidRDefault="00137AE4" w:rsidP="00137AE4">
      <w:pPr>
        <w:spacing w:before="0" w:after="0"/>
        <w:jc w:val="both"/>
      </w:pPr>
      <w:r>
        <w:t xml:space="preserve">Practice Managers to contact CCG to investigate respiratory </w:t>
      </w:r>
      <w:proofErr w:type="spellStart"/>
      <w:r>
        <w:t>organisations</w:t>
      </w:r>
      <w:proofErr w:type="spellEnd"/>
      <w:r>
        <w:t>/speakers.</w:t>
      </w:r>
    </w:p>
    <w:p w14:paraId="7161DAAE" w14:textId="77777777" w:rsidR="00137AE4" w:rsidRDefault="00137AE4" w:rsidP="00137AE4">
      <w:pPr>
        <w:spacing w:before="0" w:after="0"/>
        <w:jc w:val="both"/>
      </w:pPr>
    </w:p>
    <w:p w14:paraId="520F2C63" w14:textId="77777777" w:rsidR="00137AE4" w:rsidRDefault="00137AE4" w:rsidP="00137AE4">
      <w:pPr>
        <w:spacing w:before="0" w:after="0"/>
        <w:jc w:val="both"/>
        <w:rPr>
          <w:b/>
          <w:u w:val="single"/>
        </w:rPr>
      </w:pPr>
      <w:r>
        <w:rPr>
          <w:b/>
          <w:u w:val="single"/>
        </w:rPr>
        <w:t>ANY OTHER BUSINESS</w:t>
      </w:r>
    </w:p>
    <w:p w14:paraId="2B26B073" w14:textId="77777777" w:rsidR="00137AE4" w:rsidRDefault="00137AE4" w:rsidP="00137AE4">
      <w:pPr>
        <w:spacing w:before="0" w:after="0"/>
        <w:jc w:val="both"/>
      </w:pPr>
    </w:p>
    <w:p w14:paraId="064C077E" w14:textId="77777777" w:rsidR="00137AE4" w:rsidRDefault="00137AE4" w:rsidP="00137AE4">
      <w:pPr>
        <w:pStyle w:val="ListParagraph"/>
        <w:numPr>
          <w:ilvl w:val="0"/>
          <w:numId w:val="7"/>
        </w:numPr>
        <w:spacing w:before="0" w:after="0"/>
        <w:jc w:val="both"/>
      </w:pPr>
      <w:r>
        <w:t xml:space="preserve">Heart of Pitsea has agreed to invest on a Wellbeing Hub in Pitsea.  </w:t>
      </w:r>
    </w:p>
    <w:p w14:paraId="2DC82CD7" w14:textId="77777777" w:rsidR="00137AE4" w:rsidRDefault="00137AE4" w:rsidP="00137AE4">
      <w:pPr>
        <w:pStyle w:val="ListParagraph"/>
        <w:numPr>
          <w:ilvl w:val="0"/>
          <w:numId w:val="7"/>
        </w:numPr>
        <w:spacing w:before="0" w:after="0"/>
        <w:jc w:val="both"/>
      </w:pPr>
      <w:r>
        <w:t>CCG Patient Engagement Group minutes would be useful for the Dipple PPG</w:t>
      </w:r>
    </w:p>
    <w:p w14:paraId="736CF331" w14:textId="77777777" w:rsidR="00137AE4" w:rsidRDefault="00137AE4" w:rsidP="00137AE4">
      <w:pPr>
        <w:spacing w:before="0" w:after="0"/>
        <w:jc w:val="both"/>
      </w:pPr>
    </w:p>
    <w:p w14:paraId="35BA9CC2" w14:textId="77777777" w:rsidR="00137AE4" w:rsidRDefault="00137AE4" w:rsidP="00137AE4">
      <w:pPr>
        <w:spacing w:before="0" w:after="0"/>
        <w:jc w:val="both"/>
        <w:rPr>
          <w:b/>
        </w:rPr>
      </w:pPr>
      <w:r w:rsidRPr="00F07E06">
        <w:rPr>
          <w:b/>
        </w:rPr>
        <w:t>ACTION</w:t>
      </w:r>
      <w:r>
        <w:rPr>
          <w:b/>
        </w:rPr>
        <w:t>:</w:t>
      </w:r>
    </w:p>
    <w:p w14:paraId="531C7EFD" w14:textId="77777777" w:rsidR="00137AE4" w:rsidRDefault="00137AE4" w:rsidP="00137AE4">
      <w:pPr>
        <w:spacing w:before="0" w:after="0"/>
        <w:jc w:val="both"/>
      </w:pPr>
      <w:r>
        <w:t>Kate to provide PEG minutes to the PPG</w:t>
      </w:r>
    </w:p>
    <w:p w14:paraId="074098D0" w14:textId="77777777" w:rsidR="00137AE4" w:rsidRPr="005748C2" w:rsidRDefault="00137AE4" w:rsidP="00137AE4">
      <w:pPr>
        <w:spacing w:before="0" w:after="0"/>
        <w:jc w:val="both"/>
      </w:pPr>
    </w:p>
    <w:p w14:paraId="5433226D" w14:textId="77777777" w:rsidR="00137AE4" w:rsidRDefault="00137AE4" w:rsidP="00137AE4">
      <w:pPr>
        <w:spacing w:before="0" w:after="0"/>
        <w:jc w:val="both"/>
      </w:pPr>
      <w:r>
        <w:rPr>
          <w:b/>
          <w:u w:val="single"/>
        </w:rPr>
        <w:t>NEXT MEETING</w:t>
      </w:r>
    </w:p>
    <w:p w14:paraId="48BC98A6" w14:textId="77777777" w:rsidR="00137AE4" w:rsidRPr="00385D7F" w:rsidRDefault="00137AE4" w:rsidP="00137AE4">
      <w:pPr>
        <w:spacing w:before="0" w:after="0"/>
        <w:jc w:val="both"/>
      </w:pPr>
      <w:r>
        <w:t>Thursday 28 May, 11am-12noon at Pitsea Library</w:t>
      </w:r>
    </w:p>
    <w:p w14:paraId="0638E51C" w14:textId="77777777" w:rsidR="00137AE4" w:rsidRDefault="00137AE4" w:rsidP="00137AE4">
      <w:pPr>
        <w:spacing w:before="0" w:after="0"/>
        <w:jc w:val="both"/>
        <w:rPr>
          <w:b/>
        </w:rPr>
      </w:pPr>
    </w:p>
    <w:p w14:paraId="4FBA1D9E" w14:textId="77777777" w:rsidR="00137AE4" w:rsidRDefault="00137AE4" w:rsidP="00137AE4">
      <w:pPr>
        <w:spacing w:before="0" w:after="0"/>
        <w:jc w:val="both"/>
        <w:rPr>
          <w:b/>
        </w:rPr>
      </w:pPr>
      <w:r w:rsidRPr="00F07E06">
        <w:rPr>
          <w:b/>
        </w:rPr>
        <w:t>ACTION:</w:t>
      </w:r>
    </w:p>
    <w:p w14:paraId="05175B0C" w14:textId="506B1148" w:rsidR="00137AE4" w:rsidRPr="003A134E" w:rsidRDefault="002C36F1" w:rsidP="00137AE4">
      <w:pPr>
        <w:spacing w:before="0" w:after="0"/>
        <w:jc w:val="both"/>
      </w:pPr>
      <w:r>
        <w:t>Items for next agenda please - a</w:t>
      </w:r>
      <w:r w:rsidR="00D401B0">
        <w:t>genda to be displayed 1 month before</w:t>
      </w:r>
      <w:r w:rsidR="00137AE4">
        <w:t xml:space="preserve"> </w:t>
      </w:r>
      <w:r>
        <w:t>the next meeting.</w:t>
      </w:r>
    </w:p>
    <w:p w14:paraId="404D3E3F" w14:textId="1A769E5D" w:rsidR="009978BC" w:rsidRPr="00964602" w:rsidRDefault="009978BC" w:rsidP="00964602"/>
    <w:sectPr w:rsidR="009978BC" w:rsidRPr="00964602" w:rsidSect="00137AE4">
      <w:headerReference w:type="default" r:id="rId8"/>
      <w:footerReference w:type="default" r:id="rId9"/>
      <w:pgSz w:w="11906" w:h="16838" w:code="9"/>
      <w:pgMar w:top="720" w:right="720" w:bottom="720" w:left="72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9F84" w14:textId="77777777" w:rsidR="00D6227B" w:rsidRDefault="00D6227B" w:rsidP="009978BC">
      <w:pPr>
        <w:spacing w:after="0"/>
      </w:pPr>
      <w:r>
        <w:separator/>
      </w:r>
    </w:p>
  </w:endnote>
  <w:endnote w:type="continuationSeparator" w:id="0">
    <w:p w14:paraId="3A047BE1" w14:textId="77777777" w:rsidR="00D6227B" w:rsidRDefault="00D6227B" w:rsidP="009978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5B053" w14:textId="18C509CF" w:rsidR="009978BC" w:rsidRDefault="00C14BDD" w:rsidP="009978BC">
    <w:pPr>
      <w:pStyle w:val="Footer"/>
    </w:pPr>
    <w:r>
      <w:rPr>
        <w:noProof/>
      </w:rPr>
      <w:t xml:space="preserve">            </w:t>
    </w:r>
    <w:r w:rsidR="009978BC">
      <w:rPr>
        <w:noProof/>
      </w:rPr>
      <w:drawing>
        <wp:inline distT="0" distB="0" distL="0" distR="0" wp14:anchorId="74EC7F6C" wp14:editId="5E334570">
          <wp:extent cx="6728460" cy="1447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PNG-Transparent-Picture.png"/>
                  <pic:cNvPicPr/>
                </pic:nvPicPr>
                <pic:blipFill>
                  <a:blip r:embed="rId1">
                    <a:extLst>
                      <a:ext uri="{28A0092B-C50C-407E-A947-70E740481C1C}">
                        <a14:useLocalDpi xmlns:a14="http://schemas.microsoft.com/office/drawing/2010/main" val="0"/>
                      </a:ext>
                    </a:extLst>
                  </a:blip>
                  <a:stretch>
                    <a:fillRect/>
                  </a:stretch>
                </pic:blipFill>
                <pic:spPr>
                  <a:xfrm>
                    <a:off x="0" y="0"/>
                    <a:ext cx="6859341" cy="1475315"/>
                  </a:xfrm>
                  <a:prstGeom prst="rect">
                    <a:avLst/>
                  </a:prstGeom>
                </pic:spPr>
              </pic:pic>
            </a:graphicData>
          </a:graphic>
        </wp:inline>
      </w:drawing>
    </w:r>
  </w:p>
  <w:p w14:paraId="6C412208" w14:textId="77777777" w:rsidR="009978BC" w:rsidRDefault="00997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795D2" w14:textId="77777777" w:rsidR="00D6227B" w:rsidRDefault="00D6227B" w:rsidP="009978BC">
      <w:pPr>
        <w:spacing w:after="0"/>
      </w:pPr>
      <w:r>
        <w:separator/>
      </w:r>
    </w:p>
  </w:footnote>
  <w:footnote w:type="continuationSeparator" w:id="0">
    <w:p w14:paraId="140C75DC" w14:textId="77777777" w:rsidR="00D6227B" w:rsidRDefault="00D6227B" w:rsidP="009978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05B8" w14:textId="0DAA1F09" w:rsidR="00A821E2" w:rsidRDefault="00A821E2" w:rsidP="00A821E2">
    <w:pPr>
      <w:pStyle w:val="Header"/>
      <w:jc w:val="center"/>
    </w:pPr>
    <w:r>
      <w:rPr>
        <w:noProof/>
      </w:rPr>
      <w:drawing>
        <wp:inline distT="0" distB="0" distL="0" distR="0" wp14:anchorId="52754C00" wp14:editId="655C2543">
          <wp:extent cx="2991416" cy="179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C PPG LOGO IDE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239" cy="1804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2004"/>
    <w:multiLevelType w:val="hybridMultilevel"/>
    <w:tmpl w:val="EA7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06B17"/>
    <w:multiLevelType w:val="hybridMultilevel"/>
    <w:tmpl w:val="2832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C02AA"/>
    <w:multiLevelType w:val="hybridMultilevel"/>
    <w:tmpl w:val="7178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E6103"/>
    <w:multiLevelType w:val="hybridMultilevel"/>
    <w:tmpl w:val="5204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F2673"/>
    <w:multiLevelType w:val="hybridMultilevel"/>
    <w:tmpl w:val="7E144832"/>
    <w:lvl w:ilvl="0" w:tplc="08090001">
      <w:start w:val="1"/>
      <w:numFmt w:val="bullet"/>
      <w:lvlText w:val=""/>
      <w:lvlJc w:val="left"/>
      <w:pPr>
        <w:ind w:left="2112" w:hanging="360"/>
      </w:pPr>
      <w:rPr>
        <w:rFonts w:ascii="Symbol" w:hAnsi="Symbol" w:hint="default"/>
      </w:rPr>
    </w:lvl>
    <w:lvl w:ilvl="1" w:tplc="08090003" w:tentative="1">
      <w:start w:val="1"/>
      <w:numFmt w:val="bullet"/>
      <w:lvlText w:val="o"/>
      <w:lvlJc w:val="left"/>
      <w:pPr>
        <w:ind w:left="2832" w:hanging="360"/>
      </w:pPr>
      <w:rPr>
        <w:rFonts w:ascii="Courier New" w:hAnsi="Courier New" w:cs="Courier New" w:hint="default"/>
      </w:rPr>
    </w:lvl>
    <w:lvl w:ilvl="2" w:tplc="08090005" w:tentative="1">
      <w:start w:val="1"/>
      <w:numFmt w:val="bullet"/>
      <w:lvlText w:val=""/>
      <w:lvlJc w:val="left"/>
      <w:pPr>
        <w:ind w:left="3552" w:hanging="360"/>
      </w:pPr>
      <w:rPr>
        <w:rFonts w:ascii="Wingdings" w:hAnsi="Wingdings" w:hint="default"/>
      </w:rPr>
    </w:lvl>
    <w:lvl w:ilvl="3" w:tplc="08090001" w:tentative="1">
      <w:start w:val="1"/>
      <w:numFmt w:val="bullet"/>
      <w:lvlText w:val=""/>
      <w:lvlJc w:val="left"/>
      <w:pPr>
        <w:ind w:left="4272" w:hanging="360"/>
      </w:pPr>
      <w:rPr>
        <w:rFonts w:ascii="Symbol" w:hAnsi="Symbol" w:hint="default"/>
      </w:rPr>
    </w:lvl>
    <w:lvl w:ilvl="4" w:tplc="08090003" w:tentative="1">
      <w:start w:val="1"/>
      <w:numFmt w:val="bullet"/>
      <w:lvlText w:val="o"/>
      <w:lvlJc w:val="left"/>
      <w:pPr>
        <w:ind w:left="4992" w:hanging="360"/>
      </w:pPr>
      <w:rPr>
        <w:rFonts w:ascii="Courier New" w:hAnsi="Courier New" w:cs="Courier New" w:hint="default"/>
      </w:rPr>
    </w:lvl>
    <w:lvl w:ilvl="5" w:tplc="08090005" w:tentative="1">
      <w:start w:val="1"/>
      <w:numFmt w:val="bullet"/>
      <w:lvlText w:val=""/>
      <w:lvlJc w:val="left"/>
      <w:pPr>
        <w:ind w:left="5712" w:hanging="360"/>
      </w:pPr>
      <w:rPr>
        <w:rFonts w:ascii="Wingdings" w:hAnsi="Wingdings" w:hint="default"/>
      </w:rPr>
    </w:lvl>
    <w:lvl w:ilvl="6" w:tplc="08090001" w:tentative="1">
      <w:start w:val="1"/>
      <w:numFmt w:val="bullet"/>
      <w:lvlText w:val=""/>
      <w:lvlJc w:val="left"/>
      <w:pPr>
        <w:ind w:left="6432" w:hanging="360"/>
      </w:pPr>
      <w:rPr>
        <w:rFonts w:ascii="Symbol" w:hAnsi="Symbol" w:hint="default"/>
      </w:rPr>
    </w:lvl>
    <w:lvl w:ilvl="7" w:tplc="08090003" w:tentative="1">
      <w:start w:val="1"/>
      <w:numFmt w:val="bullet"/>
      <w:lvlText w:val="o"/>
      <w:lvlJc w:val="left"/>
      <w:pPr>
        <w:ind w:left="7152" w:hanging="360"/>
      </w:pPr>
      <w:rPr>
        <w:rFonts w:ascii="Courier New" w:hAnsi="Courier New" w:cs="Courier New" w:hint="default"/>
      </w:rPr>
    </w:lvl>
    <w:lvl w:ilvl="8" w:tplc="08090005" w:tentative="1">
      <w:start w:val="1"/>
      <w:numFmt w:val="bullet"/>
      <w:lvlText w:val=""/>
      <w:lvlJc w:val="left"/>
      <w:pPr>
        <w:ind w:left="7872" w:hanging="360"/>
      </w:pPr>
      <w:rPr>
        <w:rFonts w:ascii="Wingdings" w:hAnsi="Wingdings" w:hint="default"/>
      </w:rPr>
    </w:lvl>
  </w:abstractNum>
  <w:abstractNum w:abstractNumId="5" w15:restartNumberingAfterBreak="0">
    <w:nsid w:val="59542E21"/>
    <w:multiLevelType w:val="hybridMultilevel"/>
    <w:tmpl w:val="D5D274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72545959"/>
    <w:multiLevelType w:val="hybridMultilevel"/>
    <w:tmpl w:val="F49A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D2"/>
    <w:rsid w:val="00000066"/>
    <w:rsid w:val="00003286"/>
    <w:rsid w:val="000230CC"/>
    <w:rsid w:val="00085117"/>
    <w:rsid w:val="00101C77"/>
    <w:rsid w:val="0010231C"/>
    <w:rsid w:val="0013032B"/>
    <w:rsid w:val="001307C6"/>
    <w:rsid w:val="00137AE4"/>
    <w:rsid w:val="00142013"/>
    <w:rsid w:val="001479D7"/>
    <w:rsid w:val="00155C48"/>
    <w:rsid w:val="001831AE"/>
    <w:rsid w:val="0018487E"/>
    <w:rsid w:val="001F070F"/>
    <w:rsid w:val="00205ED2"/>
    <w:rsid w:val="00221235"/>
    <w:rsid w:val="00244FB9"/>
    <w:rsid w:val="00292BD1"/>
    <w:rsid w:val="002A3338"/>
    <w:rsid w:val="002A3E95"/>
    <w:rsid w:val="002C36F1"/>
    <w:rsid w:val="002E2ED1"/>
    <w:rsid w:val="00320145"/>
    <w:rsid w:val="00325654"/>
    <w:rsid w:val="00346675"/>
    <w:rsid w:val="00357DA8"/>
    <w:rsid w:val="00361216"/>
    <w:rsid w:val="00364EF0"/>
    <w:rsid w:val="003B18A9"/>
    <w:rsid w:val="003B5C3A"/>
    <w:rsid w:val="00420B8D"/>
    <w:rsid w:val="0051755E"/>
    <w:rsid w:val="005252DD"/>
    <w:rsid w:val="00525D66"/>
    <w:rsid w:val="0056071E"/>
    <w:rsid w:val="005A0614"/>
    <w:rsid w:val="00631A6D"/>
    <w:rsid w:val="00637E34"/>
    <w:rsid w:val="00662ADC"/>
    <w:rsid w:val="0067481D"/>
    <w:rsid w:val="00693493"/>
    <w:rsid w:val="00697F0A"/>
    <w:rsid w:val="006A1BBE"/>
    <w:rsid w:val="006A3656"/>
    <w:rsid w:val="006E68E9"/>
    <w:rsid w:val="00700822"/>
    <w:rsid w:val="00700A3A"/>
    <w:rsid w:val="0071202E"/>
    <w:rsid w:val="00712EAE"/>
    <w:rsid w:val="00724963"/>
    <w:rsid w:val="00731E54"/>
    <w:rsid w:val="00756403"/>
    <w:rsid w:val="00782233"/>
    <w:rsid w:val="007A5E83"/>
    <w:rsid w:val="007A6699"/>
    <w:rsid w:val="007E44BD"/>
    <w:rsid w:val="00832B23"/>
    <w:rsid w:val="00860B48"/>
    <w:rsid w:val="008C397E"/>
    <w:rsid w:val="008D24B6"/>
    <w:rsid w:val="00955ACF"/>
    <w:rsid w:val="00964602"/>
    <w:rsid w:val="0096622A"/>
    <w:rsid w:val="0097257A"/>
    <w:rsid w:val="009978BC"/>
    <w:rsid w:val="009E6997"/>
    <w:rsid w:val="00A03872"/>
    <w:rsid w:val="00A3783A"/>
    <w:rsid w:val="00A67758"/>
    <w:rsid w:val="00A821E2"/>
    <w:rsid w:val="00AA7244"/>
    <w:rsid w:val="00AA75C5"/>
    <w:rsid w:val="00AD59B7"/>
    <w:rsid w:val="00B37928"/>
    <w:rsid w:val="00B42B85"/>
    <w:rsid w:val="00B46B1A"/>
    <w:rsid w:val="00B525B7"/>
    <w:rsid w:val="00B55AD4"/>
    <w:rsid w:val="00B864EC"/>
    <w:rsid w:val="00B9376C"/>
    <w:rsid w:val="00BB1E04"/>
    <w:rsid w:val="00BE20FE"/>
    <w:rsid w:val="00C124B5"/>
    <w:rsid w:val="00C12C34"/>
    <w:rsid w:val="00C14BDD"/>
    <w:rsid w:val="00C217E9"/>
    <w:rsid w:val="00C40517"/>
    <w:rsid w:val="00C56A52"/>
    <w:rsid w:val="00C66A7B"/>
    <w:rsid w:val="00C67EB6"/>
    <w:rsid w:val="00C758F4"/>
    <w:rsid w:val="00C84495"/>
    <w:rsid w:val="00CC7827"/>
    <w:rsid w:val="00CD21C0"/>
    <w:rsid w:val="00CE1726"/>
    <w:rsid w:val="00D13491"/>
    <w:rsid w:val="00D23762"/>
    <w:rsid w:val="00D401B0"/>
    <w:rsid w:val="00D533C1"/>
    <w:rsid w:val="00D6227B"/>
    <w:rsid w:val="00D85C06"/>
    <w:rsid w:val="00E15477"/>
    <w:rsid w:val="00E17905"/>
    <w:rsid w:val="00E776FE"/>
    <w:rsid w:val="00E81D97"/>
    <w:rsid w:val="00EB4B49"/>
    <w:rsid w:val="00ED2FF5"/>
    <w:rsid w:val="00F173C8"/>
    <w:rsid w:val="00F268D7"/>
    <w:rsid w:val="00F74F28"/>
    <w:rsid w:val="00FA2DF3"/>
    <w:rsid w:val="00FC5C33"/>
    <w:rsid w:val="00FD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8E1AC"/>
  <w15:chartTrackingRefBased/>
  <w15:docId w15:val="{452B88BB-BE4C-4760-89D7-F26428B8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AE4"/>
    <w:pPr>
      <w:spacing w:before="100" w:after="100" w:line="240" w:lineRule="auto"/>
    </w:pPr>
    <w:rPr>
      <w:rFonts w:eastAsiaTheme="minorEastAsia"/>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8BC"/>
    <w:pPr>
      <w:tabs>
        <w:tab w:val="center" w:pos="4513"/>
        <w:tab w:val="right" w:pos="9026"/>
      </w:tabs>
      <w:spacing w:after="0"/>
    </w:pPr>
  </w:style>
  <w:style w:type="character" w:customStyle="1" w:styleId="HeaderChar">
    <w:name w:val="Header Char"/>
    <w:basedOn w:val="DefaultParagraphFont"/>
    <w:link w:val="Header"/>
    <w:uiPriority w:val="99"/>
    <w:rsid w:val="009978BC"/>
  </w:style>
  <w:style w:type="paragraph" w:styleId="Footer">
    <w:name w:val="footer"/>
    <w:basedOn w:val="Normal"/>
    <w:link w:val="FooterChar"/>
    <w:uiPriority w:val="99"/>
    <w:unhideWhenUsed/>
    <w:rsid w:val="009978BC"/>
    <w:pPr>
      <w:tabs>
        <w:tab w:val="center" w:pos="4513"/>
        <w:tab w:val="right" w:pos="9026"/>
      </w:tabs>
      <w:spacing w:after="0"/>
    </w:pPr>
  </w:style>
  <w:style w:type="character" w:customStyle="1" w:styleId="FooterChar">
    <w:name w:val="Footer Char"/>
    <w:basedOn w:val="DefaultParagraphFont"/>
    <w:link w:val="Footer"/>
    <w:uiPriority w:val="99"/>
    <w:rsid w:val="009978BC"/>
  </w:style>
  <w:style w:type="paragraph" w:styleId="ListParagraph">
    <w:name w:val="List Paragraph"/>
    <w:basedOn w:val="Normal"/>
    <w:uiPriority w:val="34"/>
    <w:qFormat/>
    <w:rsid w:val="00700822"/>
    <w:pPr>
      <w:ind w:left="720"/>
      <w:contextualSpacing/>
    </w:pPr>
  </w:style>
  <w:style w:type="paragraph" w:styleId="NormalWeb">
    <w:name w:val="Normal (Web)"/>
    <w:basedOn w:val="Normal"/>
    <w:uiPriority w:val="99"/>
    <w:unhideWhenUsed/>
    <w:rsid w:val="00860B48"/>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B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BD1"/>
    <w:rPr>
      <w:rFonts w:ascii="Segoe UI" w:hAnsi="Segoe UI" w:cs="Segoe UI"/>
      <w:sz w:val="18"/>
      <w:szCs w:val="18"/>
    </w:rPr>
  </w:style>
  <w:style w:type="character" w:styleId="Emphasis">
    <w:name w:val="Emphasis"/>
    <w:basedOn w:val="DefaultParagraphFont"/>
    <w:uiPriority w:val="20"/>
    <w:qFormat/>
    <w:rsid w:val="00085117"/>
    <w:rPr>
      <w:i/>
      <w:iCs/>
    </w:rPr>
  </w:style>
  <w:style w:type="paragraph" w:styleId="Title">
    <w:name w:val="Title"/>
    <w:aliases w:val="MEETING NOTES"/>
    <w:basedOn w:val="Normal"/>
    <w:link w:val="TitleChar"/>
    <w:uiPriority w:val="1"/>
    <w:qFormat/>
    <w:rsid w:val="00137AE4"/>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aliases w:val="MEETING NOTES Char"/>
    <w:basedOn w:val="DefaultParagraphFont"/>
    <w:link w:val="Title"/>
    <w:uiPriority w:val="1"/>
    <w:rsid w:val="00137AE4"/>
    <w:rPr>
      <w:rFonts w:asciiTheme="majorHAnsi" w:eastAsiaTheme="majorEastAsia" w:hAnsiTheme="majorHAnsi" w:cstheme="majorBidi"/>
      <w:b/>
      <w:bCs/>
      <w:caps/>
      <w:sz w:val="72"/>
      <w:szCs w:val="72"/>
      <w:lang w:val="en-US"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56154">
      <w:bodyDiv w:val="1"/>
      <w:marLeft w:val="0"/>
      <w:marRight w:val="0"/>
      <w:marTop w:val="0"/>
      <w:marBottom w:val="0"/>
      <w:divBdr>
        <w:top w:val="none" w:sz="0" w:space="0" w:color="auto"/>
        <w:left w:val="none" w:sz="0" w:space="0" w:color="auto"/>
        <w:bottom w:val="none" w:sz="0" w:space="0" w:color="auto"/>
        <w:right w:val="none" w:sz="0" w:space="0" w:color="auto"/>
      </w:divBdr>
    </w:div>
    <w:div w:id="1461142918">
      <w:bodyDiv w:val="1"/>
      <w:marLeft w:val="0"/>
      <w:marRight w:val="0"/>
      <w:marTop w:val="0"/>
      <w:marBottom w:val="0"/>
      <w:divBdr>
        <w:top w:val="none" w:sz="0" w:space="0" w:color="auto"/>
        <w:left w:val="none" w:sz="0" w:space="0" w:color="auto"/>
        <w:bottom w:val="none" w:sz="0" w:space="0" w:color="auto"/>
        <w:right w:val="none" w:sz="0" w:space="0" w:color="auto"/>
      </w:divBdr>
    </w:div>
    <w:div w:id="15419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324F-E9D7-495B-B2CB-7A5216FC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Buttwell</dc:creator>
  <cp:keywords/>
  <dc:description/>
  <cp:lastModifiedBy>Gill Buttwell</cp:lastModifiedBy>
  <cp:revision>21</cp:revision>
  <cp:lastPrinted>2019-02-04T14:07:00Z</cp:lastPrinted>
  <dcterms:created xsi:type="dcterms:W3CDTF">2019-04-03T10:22:00Z</dcterms:created>
  <dcterms:modified xsi:type="dcterms:W3CDTF">2019-04-15T12:06:00Z</dcterms:modified>
</cp:coreProperties>
</file>